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548BF" w14:textId="3842BF5A" w:rsidR="00041584" w:rsidRDefault="00041584"/>
    <w:p w14:paraId="73B3B197" w14:textId="3496C1C0" w:rsidR="00DB6CCC" w:rsidRPr="00DB6CCC" w:rsidRDefault="00DB6CCC">
      <w:pPr>
        <w:rPr>
          <w:rFonts w:ascii="Aharoni" w:hAnsi="Aharoni" w:cs="Aharoni"/>
          <w:sz w:val="32"/>
          <w:szCs w:val="32"/>
        </w:rPr>
      </w:pPr>
      <w:r w:rsidRPr="00DB6CCC">
        <w:rPr>
          <w:rFonts w:ascii="Aharoni" w:hAnsi="Aharoni" w:cs="Aharoni" w:hint="cs"/>
          <w:sz w:val="32"/>
          <w:szCs w:val="32"/>
        </w:rPr>
        <w:t>Session 1</w:t>
      </w:r>
    </w:p>
    <w:p w14:paraId="51617A7E" w14:textId="4512F378" w:rsidR="00DB6CCC" w:rsidRPr="00450BA2" w:rsidRDefault="00DB6CCC">
      <w:pPr>
        <w:rPr>
          <w:sz w:val="32"/>
          <w:szCs w:val="32"/>
        </w:rPr>
      </w:pPr>
      <w:r w:rsidRPr="00450BA2">
        <w:rPr>
          <w:sz w:val="32"/>
          <w:szCs w:val="32"/>
        </w:rPr>
        <w:t xml:space="preserve">1 Peter – A </w:t>
      </w:r>
      <w:r w:rsidR="00D319DC" w:rsidRPr="00450BA2">
        <w:rPr>
          <w:sz w:val="32"/>
          <w:szCs w:val="32"/>
        </w:rPr>
        <w:t>letter</w:t>
      </w:r>
    </w:p>
    <w:p w14:paraId="146DFF71" w14:textId="1BB673D3" w:rsidR="00707D7A" w:rsidRDefault="00707D7A" w:rsidP="00707D7A">
      <w:pPr>
        <w:pStyle w:val="ListParagraph"/>
        <w:numPr>
          <w:ilvl w:val="0"/>
          <w:numId w:val="4"/>
        </w:numPr>
      </w:pPr>
      <w:r>
        <w:t>Traditionally held as a letter from the Apostle Peter</w:t>
      </w:r>
      <w:r w:rsidR="007449CA">
        <w:t xml:space="preserve"> (see 5:1)</w:t>
      </w:r>
    </w:p>
    <w:p w14:paraId="687A2474" w14:textId="77C67418" w:rsidR="00707D7A" w:rsidRDefault="00707D7A" w:rsidP="00707D7A">
      <w:pPr>
        <w:pStyle w:val="ListParagraph"/>
        <w:numPr>
          <w:ilvl w:val="0"/>
          <w:numId w:val="4"/>
        </w:numPr>
      </w:pPr>
      <w:r>
        <w:t>Dictated to Silas/Silvanus (5:12)</w:t>
      </w:r>
    </w:p>
    <w:p w14:paraId="1360C458" w14:textId="57795EC3" w:rsidR="00707D7A" w:rsidRDefault="00707D7A" w:rsidP="00707D7A">
      <w:pPr>
        <w:pStyle w:val="ListParagraph"/>
        <w:numPr>
          <w:ilvl w:val="0"/>
          <w:numId w:val="4"/>
        </w:numPr>
      </w:pPr>
      <w:r>
        <w:t>Possibly from Rome but codenamed ‘Babylon’ (5:13)</w:t>
      </w:r>
    </w:p>
    <w:p w14:paraId="6635414B" w14:textId="671C034D" w:rsidR="00707D7A" w:rsidRDefault="00707D7A" w:rsidP="00707D7A">
      <w:pPr>
        <w:pStyle w:val="ListParagraph"/>
        <w:numPr>
          <w:ilvl w:val="0"/>
          <w:numId w:val="4"/>
        </w:numPr>
      </w:pPr>
      <w:r>
        <w:t>To</w:t>
      </w:r>
      <w:r w:rsidR="007449CA">
        <w:t xml:space="preserve"> churches in parts of the Roman Empire/ of today’s Turkey</w:t>
      </w:r>
    </w:p>
    <w:p w14:paraId="38B77BC9" w14:textId="7E056560" w:rsidR="007449CA" w:rsidRDefault="007449CA" w:rsidP="00707D7A">
      <w:pPr>
        <w:pStyle w:val="ListParagraph"/>
        <w:numPr>
          <w:ilvl w:val="0"/>
          <w:numId w:val="4"/>
        </w:numPr>
      </w:pPr>
      <w:r>
        <w:t>Possibly a mixture of Jewish and Gentile believers but largely Gentiles</w:t>
      </w:r>
    </w:p>
    <w:p w14:paraId="300F0F6F" w14:textId="008FF9F7" w:rsidR="007449CA" w:rsidRDefault="007449CA" w:rsidP="00707D7A">
      <w:pPr>
        <w:pStyle w:val="ListParagraph"/>
        <w:numPr>
          <w:ilvl w:val="0"/>
          <w:numId w:val="4"/>
        </w:numPr>
      </w:pPr>
      <w:r>
        <w:t>To those feeling the pressure from the neighbours and, possibly, the Empire</w:t>
      </w:r>
    </w:p>
    <w:p w14:paraId="2E753832" w14:textId="74B92E70" w:rsidR="007449CA" w:rsidRDefault="007449CA" w:rsidP="00707D7A">
      <w:pPr>
        <w:pStyle w:val="ListParagraph"/>
        <w:numPr>
          <w:ilvl w:val="0"/>
          <w:numId w:val="4"/>
        </w:numPr>
      </w:pPr>
      <w:r>
        <w:t>Written in the mid-60s</w:t>
      </w:r>
      <w:r w:rsidR="005954E0">
        <w:t xml:space="preserve"> – some form of localised persecution comes in mid to late 60s (when Nero dies in 68 A.D.)</w:t>
      </w:r>
    </w:p>
    <w:p w14:paraId="2B8DE59A" w14:textId="47EBD678" w:rsidR="00D319DC" w:rsidRDefault="00D319DC" w:rsidP="00707D7A">
      <w:pPr>
        <w:pStyle w:val="ListParagraph"/>
        <w:numPr>
          <w:ilvl w:val="0"/>
          <w:numId w:val="4"/>
        </w:numPr>
      </w:pPr>
      <w:r>
        <w:t xml:space="preserve">A </w:t>
      </w:r>
      <w:r>
        <w:rPr>
          <w:i/>
        </w:rPr>
        <w:t>letter</w:t>
      </w:r>
      <w:r>
        <w:t xml:space="preserve"> from an apostle applying the gospel to a set of pastoral problems</w:t>
      </w:r>
    </w:p>
    <w:p w14:paraId="4D04BF63" w14:textId="3D8F96BB" w:rsidR="00BB1FDF" w:rsidRPr="00450BA2" w:rsidRDefault="00DB6CCC">
      <w:pPr>
        <w:rPr>
          <w:sz w:val="32"/>
          <w:szCs w:val="32"/>
        </w:rPr>
      </w:pPr>
      <w:r w:rsidRPr="00450BA2">
        <w:rPr>
          <w:sz w:val="32"/>
          <w:szCs w:val="32"/>
        </w:rPr>
        <w:t xml:space="preserve">1 Peter – A </w:t>
      </w:r>
      <w:r w:rsidR="007449CA" w:rsidRPr="00450BA2">
        <w:rPr>
          <w:sz w:val="32"/>
          <w:szCs w:val="32"/>
        </w:rPr>
        <w:t>bird’s eye view</w:t>
      </w:r>
    </w:p>
    <w:p w14:paraId="4896554E" w14:textId="3B5556EC" w:rsidR="00D319DC" w:rsidRDefault="00D319DC" w:rsidP="00D319DC">
      <w:pPr>
        <w:pStyle w:val="ListParagraph"/>
        <w:numPr>
          <w:ilvl w:val="0"/>
          <w:numId w:val="5"/>
        </w:numPr>
      </w:pPr>
      <w:r>
        <w:t>Christians are God’s elect, wherever they exist geographically, but this will feel like exile</w:t>
      </w:r>
      <w:r w:rsidR="00BD2B1F">
        <w:t xml:space="preserve"> (1:1-2)</w:t>
      </w:r>
      <w:r>
        <w:t xml:space="preserve"> – an exile that will sometimes feel hard and painful.  But there is present security based on a solid past and future certain</w:t>
      </w:r>
      <w:r w:rsidR="00BD2B1F">
        <w:t>. (1:3-12)</w:t>
      </w:r>
    </w:p>
    <w:p w14:paraId="3E12CFD1" w14:textId="129140BE" w:rsidR="00D319DC" w:rsidRDefault="00D319DC" w:rsidP="00D319DC">
      <w:pPr>
        <w:pStyle w:val="ListParagraph"/>
        <w:numPr>
          <w:ilvl w:val="0"/>
          <w:numId w:val="5"/>
        </w:numPr>
      </w:pPr>
      <w:r>
        <w:t>So, the call to Christians is to live holy and alert lives here and now, confident in the Lord’s sure Word and purpose</w:t>
      </w:r>
      <w:r w:rsidR="00BD2B1F">
        <w:t xml:space="preserve"> (1:13 – 2:3)</w:t>
      </w:r>
    </w:p>
    <w:p w14:paraId="792A53D1" w14:textId="7E5AFE5B" w:rsidR="00D319DC" w:rsidRDefault="00D319DC" w:rsidP="00D319DC">
      <w:pPr>
        <w:pStyle w:val="ListParagraph"/>
        <w:numPr>
          <w:ilvl w:val="0"/>
          <w:numId w:val="5"/>
        </w:numPr>
      </w:pPr>
      <w:r>
        <w:t>Knowing that coming to Christ, who was himself once rejected</w:t>
      </w:r>
      <w:r w:rsidR="00BD2B1F">
        <w:t xml:space="preserve"> (2:4)</w:t>
      </w:r>
      <w:r>
        <w:t>, is to come to the ‘true’ identity of God’s people</w:t>
      </w:r>
      <w:r w:rsidR="00BD2B1F">
        <w:t xml:space="preserve"> (2:5-10)</w:t>
      </w:r>
      <w:r>
        <w:t>: chosen, royal, priestly, holy and a people to be light in this world</w:t>
      </w:r>
    </w:p>
    <w:p w14:paraId="384F41C9" w14:textId="4174002F" w:rsidR="00D319DC" w:rsidRDefault="00D319DC" w:rsidP="00D319DC">
      <w:pPr>
        <w:pStyle w:val="ListParagraph"/>
        <w:numPr>
          <w:ilvl w:val="0"/>
          <w:numId w:val="5"/>
        </w:numPr>
      </w:pPr>
      <w:r>
        <w:t xml:space="preserve">Even a world in which, as foreigners and exiles, Christians will experience tension/pressure living before human state authorities, human masters, and others in human societies. </w:t>
      </w:r>
      <w:r w:rsidR="00BD2B1F">
        <w:t>(2:11 -20)</w:t>
      </w:r>
      <w:r>
        <w:t xml:space="preserve"> Christians follow Christ’s example when going through conflict</w:t>
      </w:r>
      <w:r w:rsidR="00BD2B1F">
        <w:t xml:space="preserve"> (2:21-25)</w:t>
      </w:r>
      <w:r>
        <w:t>.</w:t>
      </w:r>
    </w:p>
    <w:p w14:paraId="1434BC57" w14:textId="7F0A850E" w:rsidR="00D319DC" w:rsidRDefault="00D319DC" w:rsidP="00D319DC">
      <w:pPr>
        <w:pStyle w:val="ListParagraph"/>
        <w:numPr>
          <w:ilvl w:val="0"/>
          <w:numId w:val="5"/>
        </w:numPr>
      </w:pPr>
      <w:r>
        <w:t>The Christian household – wives and husbands – may also be challenging contexts</w:t>
      </w:r>
      <w:r w:rsidR="006621EA">
        <w:t xml:space="preserve"> but following Christ here also matters</w:t>
      </w:r>
      <w:r w:rsidR="00BD2B1F">
        <w:t xml:space="preserve"> (3:1-7)</w:t>
      </w:r>
    </w:p>
    <w:p w14:paraId="0E05D0D3" w14:textId="2485FAC8" w:rsidR="006621EA" w:rsidRDefault="006621EA" w:rsidP="00D319DC">
      <w:pPr>
        <w:pStyle w:val="ListParagraph"/>
        <w:numPr>
          <w:ilvl w:val="0"/>
          <w:numId w:val="5"/>
        </w:numPr>
      </w:pPr>
      <w:r>
        <w:t>In fact, everywhere in society and in life there may well be conflict – but make sure it isn’t because of Christians breaking the law or engaging in criminal/immoral behaviour.</w:t>
      </w:r>
      <w:r w:rsidR="00BD2B1F">
        <w:t xml:space="preserve"> (3:8-22)</w:t>
      </w:r>
    </w:p>
    <w:p w14:paraId="2D6F2BC2" w14:textId="78E26079" w:rsidR="006621EA" w:rsidRDefault="006621EA" w:rsidP="00D319DC">
      <w:pPr>
        <w:pStyle w:val="ListParagraph"/>
        <w:numPr>
          <w:ilvl w:val="0"/>
          <w:numId w:val="5"/>
        </w:numPr>
      </w:pPr>
      <w:r>
        <w:t>The whole point is: here and now, live for Christ</w:t>
      </w:r>
      <w:r w:rsidR="00BD2B1F">
        <w:t xml:space="preserve"> (4:1)</w:t>
      </w:r>
      <w:r>
        <w:t xml:space="preserve"> even if this means you run counter to your past life-style(s)</w:t>
      </w:r>
      <w:r w:rsidR="00BD2B1F">
        <w:t xml:space="preserve"> (4:2-6)</w:t>
      </w:r>
      <w:r>
        <w:t>.  What matters is living as God’s people, stewarding God’s grace</w:t>
      </w:r>
      <w:r w:rsidR="00BD2B1F">
        <w:t xml:space="preserve"> (4:7-11)</w:t>
      </w:r>
    </w:p>
    <w:p w14:paraId="10B7CACA" w14:textId="55683FE5" w:rsidR="006621EA" w:rsidRDefault="006621EA" w:rsidP="00D319DC">
      <w:pPr>
        <w:pStyle w:val="ListParagraph"/>
        <w:numPr>
          <w:ilvl w:val="0"/>
          <w:numId w:val="5"/>
        </w:numPr>
      </w:pPr>
      <w:r>
        <w:t>Whatever difficulties and trials you experience, other believers likewise are experiencing such</w:t>
      </w:r>
      <w:r w:rsidR="00BD2B1F">
        <w:t xml:space="preserve"> (4:12-16) and remember judgment is real and is coming, but you don’t need to panic (4:17-19)</w:t>
      </w:r>
      <w:r>
        <w:t>.  Keep you eye on the future to come, whether you are church leaders</w:t>
      </w:r>
      <w:r w:rsidR="00BD2B1F">
        <w:t xml:space="preserve"> (5:1-4)</w:t>
      </w:r>
      <w:r>
        <w:t xml:space="preserve"> or church members</w:t>
      </w:r>
      <w:r w:rsidR="00BD2B1F">
        <w:t xml:space="preserve"> (5:5-7)</w:t>
      </w:r>
      <w:r>
        <w:t>.  Pay spiritual attention</w:t>
      </w:r>
      <w:r w:rsidR="00BD2B1F">
        <w:t xml:space="preserve"> (5:8)</w:t>
      </w:r>
      <w:r>
        <w:t>.  Depend upon the grace of God</w:t>
      </w:r>
      <w:r w:rsidR="00BD2B1F">
        <w:t xml:space="preserve"> (5:10-11)</w:t>
      </w:r>
      <w:r>
        <w:t>.</w:t>
      </w:r>
    </w:p>
    <w:p w14:paraId="45E774EE" w14:textId="77777777" w:rsidR="007449CA" w:rsidRDefault="007449CA"/>
    <w:p w14:paraId="3CF7C314" w14:textId="25A35C00" w:rsidR="00DB6CCC" w:rsidRPr="00450BA2" w:rsidRDefault="00DB6CCC">
      <w:pPr>
        <w:rPr>
          <w:sz w:val="32"/>
          <w:szCs w:val="32"/>
        </w:rPr>
      </w:pPr>
      <w:r w:rsidRPr="00450BA2">
        <w:rPr>
          <w:sz w:val="32"/>
          <w:szCs w:val="32"/>
        </w:rPr>
        <w:t>1 Peter – A purpose (1 Peter 5: 12)</w:t>
      </w:r>
    </w:p>
    <w:p w14:paraId="070D349C" w14:textId="1FFCB386" w:rsidR="00DB6CCC" w:rsidRDefault="00DB6CCC" w:rsidP="00DB6CCC">
      <w:pPr>
        <w:pStyle w:val="ListParagraph"/>
        <w:numPr>
          <w:ilvl w:val="0"/>
          <w:numId w:val="1"/>
        </w:numPr>
      </w:pPr>
      <w:r>
        <w:t>Encouraging</w:t>
      </w:r>
    </w:p>
    <w:p w14:paraId="3C7FEDA7" w14:textId="5B734442" w:rsidR="00DB6CCC" w:rsidRDefault="00DB6CCC" w:rsidP="00DB6CCC">
      <w:pPr>
        <w:pStyle w:val="ListParagraph"/>
        <w:numPr>
          <w:ilvl w:val="0"/>
          <w:numId w:val="1"/>
        </w:numPr>
      </w:pPr>
      <w:r>
        <w:t>Testifying</w:t>
      </w:r>
    </w:p>
    <w:p w14:paraId="700E88D1" w14:textId="335F0506" w:rsidR="00DB6CCC" w:rsidRDefault="00DB6CCC" w:rsidP="00DB6CCC">
      <w:pPr>
        <w:pStyle w:val="ListParagraph"/>
        <w:numPr>
          <w:ilvl w:val="1"/>
          <w:numId w:val="1"/>
        </w:numPr>
      </w:pPr>
      <w:r>
        <w:t>This is the true grace of God</w:t>
      </w:r>
    </w:p>
    <w:p w14:paraId="53172C44" w14:textId="6504339E" w:rsidR="00DB6CCC" w:rsidRDefault="00DB6CCC" w:rsidP="00DB6CCC">
      <w:pPr>
        <w:pStyle w:val="ListParagraph"/>
        <w:numPr>
          <w:ilvl w:val="1"/>
          <w:numId w:val="1"/>
        </w:numPr>
      </w:pPr>
      <w:r>
        <w:t>Stand fast in it</w:t>
      </w:r>
    </w:p>
    <w:p w14:paraId="6D3D3160" w14:textId="01423FDA" w:rsidR="00DB6CCC" w:rsidRDefault="00DB6CCC" w:rsidP="00DB6CCC"/>
    <w:p w14:paraId="65983A2D" w14:textId="0E8704B5" w:rsidR="00DB6CCC" w:rsidRPr="00450BA2" w:rsidRDefault="00DB6CCC" w:rsidP="00DB6CCC">
      <w:pPr>
        <w:rPr>
          <w:sz w:val="32"/>
          <w:szCs w:val="32"/>
        </w:rPr>
      </w:pPr>
      <w:r w:rsidRPr="00450BA2">
        <w:rPr>
          <w:sz w:val="32"/>
          <w:szCs w:val="32"/>
        </w:rPr>
        <w:t>1 Peter – A few looks</w:t>
      </w:r>
    </w:p>
    <w:p w14:paraId="3E5DAAB0" w14:textId="1909059B" w:rsidR="00DB6CCC" w:rsidRDefault="00DB6CCC" w:rsidP="00DC3BFC">
      <w:pPr>
        <w:pStyle w:val="ListParagraph"/>
        <w:numPr>
          <w:ilvl w:val="0"/>
          <w:numId w:val="2"/>
        </w:numPr>
      </w:pPr>
      <w:r>
        <w:t xml:space="preserve">1: </w:t>
      </w:r>
      <w:r w:rsidR="00707D7A">
        <w:t>1 - 25</w:t>
      </w:r>
    </w:p>
    <w:p w14:paraId="3A11EB14" w14:textId="271DE17F" w:rsidR="00707D7A" w:rsidRDefault="00707D7A" w:rsidP="00707D7A">
      <w:pPr>
        <w:pStyle w:val="ListParagraph"/>
        <w:numPr>
          <w:ilvl w:val="1"/>
          <w:numId w:val="2"/>
        </w:numPr>
      </w:pPr>
      <w:r>
        <w:t>Repeated words?</w:t>
      </w:r>
    </w:p>
    <w:p w14:paraId="406099A8" w14:textId="53AF6DF5" w:rsidR="00707D7A" w:rsidRDefault="00707D7A" w:rsidP="00707D7A">
      <w:pPr>
        <w:pStyle w:val="ListParagraph"/>
        <w:numPr>
          <w:ilvl w:val="1"/>
          <w:numId w:val="2"/>
        </w:numPr>
      </w:pPr>
      <w:r>
        <w:t>Key words?</w:t>
      </w:r>
    </w:p>
    <w:p w14:paraId="0C1A2DD1" w14:textId="2419A56F" w:rsidR="00707D7A" w:rsidRDefault="00707D7A" w:rsidP="00707D7A">
      <w:pPr>
        <w:pStyle w:val="ListParagraph"/>
        <w:numPr>
          <w:ilvl w:val="1"/>
          <w:numId w:val="2"/>
        </w:numPr>
      </w:pPr>
      <w:r>
        <w:t>Signposts: grammar bits?</w:t>
      </w:r>
    </w:p>
    <w:p w14:paraId="06EC5737" w14:textId="14E74803" w:rsidR="00707D7A" w:rsidRDefault="00707D7A" w:rsidP="00707D7A">
      <w:pPr>
        <w:pStyle w:val="ListParagraph"/>
        <w:numPr>
          <w:ilvl w:val="1"/>
          <w:numId w:val="2"/>
        </w:numPr>
      </w:pPr>
      <w:r>
        <w:t>Time markers: past, present, or future?</w:t>
      </w:r>
    </w:p>
    <w:p w14:paraId="3EF10E32" w14:textId="73E7CC25" w:rsidR="00494D7D" w:rsidRDefault="00494D7D" w:rsidP="00494D7D"/>
    <w:p w14:paraId="1E8FA76C" w14:textId="3C0B1DBB" w:rsidR="00494D7D" w:rsidRPr="00450BA2" w:rsidRDefault="00494D7D" w:rsidP="00494D7D">
      <w:pPr>
        <w:rPr>
          <w:sz w:val="32"/>
          <w:szCs w:val="32"/>
        </w:rPr>
      </w:pPr>
      <w:r w:rsidRPr="00450BA2">
        <w:rPr>
          <w:sz w:val="32"/>
          <w:szCs w:val="32"/>
        </w:rPr>
        <w:t>1 Peter 1: 1 -12 – An Introduction</w:t>
      </w:r>
    </w:p>
    <w:p w14:paraId="11805E23" w14:textId="385B6B78" w:rsidR="00494D7D" w:rsidRPr="00427120" w:rsidRDefault="00494D7D" w:rsidP="00494D7D">
      <w:pPr>
        <w:rPr>
          <w:b/>
        </w:rPr>
      </w:pPr>
      <w:r w:rsidRPr="00427120">
        <w:rPr>
          <w:b/>
        </w:rPr>
        <w:t xml:space="preserve">The </w:t>
      </w:r>
      <w:r w:rsidR="00427120" w:rsidRPr="00427120">
        <w:rPr>
          <w:b/>
        </w:rPr>
        <w:t>‘</w:t>
      </w:r>
      <w:r w:rsidRPr="00427120">
        <w:rPr>
          <w:b/>
        </w:rPr>
        <w:t>Normal</w:t>
      </w:r>
      <w:r w:rsidR="00427120" w:rsidRPr="00427120">
        <w:rPr>
          <w:b/>
        </w:rPr>
        <w:t>’</w:t>
      </w:r>
      <w:r w:rsidRPr="00427120">
        <w:rPr>
          <w:b/>
        </w:rPr>
        <w:t xml:space="preserve"> Christian Experience</w:t>
      </w:r>
    </w:p>
    <w:p w14:paraId="7FF5D353" w14:textId="372A041D" w:rsidR="00427120" w:rsidRDefault="00427120" w:rsidP="00427120">
      <w:pPr>
        <w:pStyle w:val="ListParagraph"/>
        <w:numPr>
          <w:ilvl w:val="0"/>
          <w:numId w:val="3"/>
        </w:numPr>
      </w:pPr>
      <w:r>
        <w:t>You are e</w:t>
      </w:r>
      <w:r w:rsidR="00494D7D">
        <w:t>stablished by the Trinity’s grace and peace (vv.1-2)</w:t>
      </w:r>
    </w:p>
    <w:p w14:paraId="61EC9B48" w14:textId="033D64FE" w:rsidR="00D8705F" w:rsidRDefault="00C8707B" w:rsidP="00D8705F">
      <w:pPr>
        <w:pStyle w:val="ListParagraph"/>
        <w:numPr>
          <w:ilvl w:val="1"/>
          <w:numId w:val="3"/>
        </w:numPr>
      </w:pPr>
      <w:r>
        <w:t>Chosen by foreknowledge of God the Father</w:t>
      </w:r>
    </w:p>
    <w:p w14:paraId="6558296E" w14:textId="609EA0EE" w:rsidR="00C8707B" w:rsidRDefault="00C8707B" w:rsidP="00D8705F">
      <w:pPr>
        <w:pStyle w:val="ListParagraph"/>
        <w:numPr>
          <w:ilvl w:val="1"/>
          <w:numId w:val="3"/>
        </w:numPr>
      </w:pPr>
      <w:r>
        <w:t>Through the sanctifying work of the Spirit</w:t>
      </w:r>
    </w:p>
    <w:p w14:paraId="4090C39F" w14:textId="4EDFEA07" w:rsidR="00C8707B" w:rsidRDefault="00C8707B" w:rsidP="00D8705F">
      <w:pPr>
        <w:pStyle w:val="ListParagraph"/>
        <w:numPr>
          <w:ilvl w:val="1"/>
          <w:numId w:val="3"/>
        </w:numPr>
      </w:pPr>
      <w:r>
        <w:t>Obedient to Jesus Christ, sprinkled by his blood</w:t>
      </w:r>
    </w:p>
    <w:p w14:paraId="7F21DB6A" w14:textId="6D909467" w:rsidR="00C8707B" w:rsidRDefault="00C8707B" w:rsidP="00D8705F">
      <w:pPr>
        <w:pStyle w:val="ListParagraph"/>
        <w:numPr>
          <w:ilvl w:val="1"/>
          <w:numId w:val="3"/>
        </w:numPr>
      </w:pPr>
      <w:r>
        <w:t>Abundant grace and peace</w:t>
      </w:r>
    </w:p>
    <w:p w14:paraId="5E9A2E73" w14:textId="77777777" w:rsidR="00BD2B1F" w:rsidRDefault="00BD2B1F" w:rsidP="00BD2B1F"/>
    <w:p w14:paraId="7931DF1B" w14:textId="5C07372B" w:rsidR="00494D7D" w:rsidRDefault="00427120" w:rsidP="00427120">
      <w:pPr>
        <w:pStyle w:val="ListParagraph"/>
        <w:numPr>
          <w:ilvl w:val="0"/>
          <w:numId w:val="3"/>
        </w:numPr>
      </w:pPr>
      <w:r>
        <w:t>You have a certain future</w:t>
      </w:r>
      <w:r w:rsidR="00C8707B">
        <w:t xml:space="preserve"> shaping your present</w:t>
      </w:r>
      <w:r>
        <w:t xml:space="preserve"> (vv.3-5)</w:t>
      </w:r>
    </w:p>
    <w:p w14:paraId="2D8725CD" w14:textId="17DE222F" w:rsidR="00C8707B" w:rsidRDefault="00C8707B" w:rsidP="00C8707B">
      <w:pPr>
        <w:pStyle w:val="ListParagraph"/>
        <w:numPr>
          <w:ilvl w:val="1"/>
          <w:numId w:val="3"/>
        </w:numPr>
      </w:pPr>
      <w:r>
        <w:t>Praise!</w:t>
      </w:r>
    </w:p>
    <w:p w14:paraId="3FD233E6" w14:textId="055ADBDD" w:rsidR="00C8707B" w:rsidRDefault="00C8707B" w:rsidP="00C8707B">
      <w:pPr>
        <w:pStyle w:val="ListParagraph"/>
        <w:numPr>
          <w:ilvl w:val="1"/>
          <w:numId w:val="3"/>
        </w:numPr>
      </w:pPr>
      <w:r>
        <w:t>Great mercy</w:t>
      </w:r>
    </w:p>
    <w:p w14:paraId="09B15CB8" w14:textId="2C240F34" w:rsidR="00C8707B" w:rsidRDefault="00C8707B" w:rsidP="00C8707B">
      <w:pPr>
        <w:pStyle w:val="ListParagraph"/>
        <w:numPr>
          <w:ilvl w:val="1"/>
          <w:numId w:val="3"/>
        </w:numPr>
      </w:pPr>
      <w:r>
        <w:t>New birth into a living hope</w:t>
      </w:r>
    </w:p>
    <w:p w14:paraId="7E680CA3" w14:textId="26AE74A0" w:rsidR="00C8707B" w:rsidRDefault="00C8707B" w:rsidP="00C8707B">
      <w:pPr>
        <w:pStyle w:val="ListParagraph"/>
        <w:numPr>
          <w:ilvl w:val="1"/>
          <w:numId w:val="3"/>
        </w:numPr>
      </w:pPr>
      <w:r>
        <w:t>Through the resurrection of Jesus Christ from the dead</w:t>
      </w:r>
    </w:p>
    <w:p w14:paraId="0DBCEBD4" w14:textId="21DBD249" w:rsidR="00C8707B" w:rsidRDefault="00C8707B" w:rsidP="00C8707B">
      <w:pPr>
        <w:pStyle w:val="ListParagraph"/>
        <w:numPr>
          <w:ilvl w:val="1"/>
          <w:numId w:val="3"/>
        </w:numPr>
      </w:pPr>
      <w:r>
        <w:t>A secure inheritance</w:t>
      </w:r>
    </w:p>
    <w:p w14:paraId="091F0394" w14:textId="3E0C5B4D" w:rsidR="00C8707B" w:rsidRDefault="00C8707B" w:rsidP="00C8707B">
      <w:pPr>
        <w:pStyle w:val="ListParagraph"/>
        <w:numPr>
          <w:ilvl w:val="1"/>
          <w:numId w:val="3"/>
        </w:numPr>
      </w:pPr>
      <w:r>
        <w:t>Kept by God</w:t>
      </w:r>
    </w:p>
    <w:p w14:paraId="7B1780BF" w14:textId="1CA2FDEE" w:rsidR="00C8707B" w:rsidRDefault="00C8707B" w:rsidP="00C8707B">
      <w:pPr>
        <w:pStyle w:val="ListParagraph"/>
        <w:numPr>
          <w:ilvl w:val="1"/>
          <w:numId w:val="3"/>
        </w:numPr>
      </w:pPr>
      <w:r>
        <w:t>For the future certainty in the last time</w:t>
      </w:r>
    </w:p>
    <w:p w14:paraId="33F45F11" w14:textId="77777777" w:rsidR="00BD2B1F" w:rsidRDefault="00BD2B1F" w:rsidP="00BD2B1F"/>
    <w:p w14:paraId="5730470D" w14:textId="2266CCB0" w:rsidR="00427120" w:rsidRDefault="00C8707B" w:rsidP="00427120">
      <w:pPr>
        <w:pStyle w:val="ListParagraph"/>
        <w:numPr>
          <w:ilvl w:val="0"/>
          <w:numId w:val="3"/>
        </w:numPr>
      </w:pPr>
      <w:r>
        <w:t>So</w:t>
      </w:r>
      <w:r w:rsidR="00E94D2B">
        <w:t>,</w:t>
      </w:r>
      <w:r>
        <w:t xml:space="preserve"> </w:t>
      </w:r>
      <w:r w:rsidR="00427120">
        <w:t>your present difficult</w:t>
      </w:r>
      <w:r>
        <w:t>ies are not the ‘last word’</w:t>
      </w:r>
      <w:r w:rsidR="00427120">
        <w:t>(vv.6-9)</w:t>
      </w:r>
    </w:p>
    <w:p w14:paraId="295FB83D" w14:textId="4F5810D2" w:rsidR="00427120" w:rsidRDefault="00427120" w:rsidP="00427120">
      <w:pPr>
        <w:pStyle w:val="ListParagraph"/>
        <w:numPr>
          <w:ilvl w:val="1"/>
          <w:numId w:val="3"/>
        </w:numPr>
      </w:pPr>
      <w:r>
        <w:t>Scattered through a part of the Empire (v.1)</w:t>
      </w:r>
    </w:p>
    <w:p w14:paraId="06B4A0C8" w14:textId="6BBC2531" w:rsidR="00427120" w:rsidRDefault="00427120" w:rsidP="00427120">
      <w:pPr>
        <w:pStyle w:val="ListParagraph"/>
        <w:numPr>
          <w:ilvl w:val="1"/>
          <w:numId w:val="3"/>
        </w:numPr>
      </w:pPr>
      <w:r>
        <w:t>Suffering grief in various trials (v.6)</w:t>
      </w:r>
    </w:p>
    <w:p w14:paraId="2BEBC3B0" w14:textId="673A5F2A" w:rsidR="00427120" w:rsidRDefault="00427120" w:rsidP="00427120">
      <w:pPr>
        <w:pStyle w:val="ListParagraph"/>
        <w:numPr>
          <w:ilvl w:val="1"/>
          <w:numId w:val="3"/>
        </w:numPr>
      </w:pPr>
      <w:r>
        <w:t>Refined by fire (v.7)</w:t>
      </w:r>
    </w:p>
    <w:p w14:paraId="4561C6E4" w14:textId="30F5C54B" w:rsidR="00427120" w:rsidRDefault="00427120" w:rsidP="00427120">
      <w:pPr>
        <w:pStyle w:val="ListParagraph"/>
        <w:numPr>
          <w:ilvl w:val="1"/>
          <w:numId w:val="3"/>
        </w:numPr>
      </w:pPr>
      <w:r>
        <w:t>But the present is not all</w:t>
      </w:r>
      <w:r w:rsidR="00C8707B">
        <w:t xml:space="preserve"> there is</w:t>
      </w:r>
    </w:p>
    <w:p w14:paraId="75E09E89" w14:textId="17867BB2" w:rsidR="00427120" w:rsidRDefault="00427120" w:rsidP="00427120">
      <w:pPr>
        <w:pStyle w:val="ListParagraph"/>
        <w:numPr>
          <w:ilvl w:val="2"/>
          <w:numId w:val="3"/>
        </w:numPr>
      </w:pPr>
      <w:r>
        <w:t>Of greater worth</w:t>
      </w:r>
    </w:p>
    <w:p w14:paraId="1D44101E" w14:textId="23B60AA0" w:rsidR="00427120" w:rsidRDefault="00427120" w:rsidP="00427120">
      <w:pPr>
        <w:pStyle w:val="ListParagraph"/>
        <w:numPr>
          <w:ilvl w:val="2"/>
          <w:numId w:val="3"/>
        </w:numPr>
      </w:pPr>
      <w:r>
        <w:t>Future praise, glory, and honour</w:t>
      </w:r>
    </w:p>
    <w:p w14:paraId="19C2536D" w14:textId="105F175F" w:rsidR="00427120" w:rsidRDefault="00427120" w:rsidP="00427120">
      <w:pPr>
        <w:pStyle w:val="ListParagraph"/>
        <w:numPr>
          <w:ilvl w:val="2"/>
          <w:numId w:val="3"/>
        </w:numPr>
      </w:pPr>
      <w:r>
        <w:t>Future revelation</w:t>
      </w:r>
    </w:p>
    <w:p w14:paraId="2B1057E0" w14:textId="4A9ACF6D" w:rsidR="00427120" w:rsidRDefault="00427120" w:rsidP="00427120">
      <w:pPr>
        <w:pStyle w:val="ListParagraph"/>
        <w:numPr>
          <w:ilvl w:val="2"/>
          <w:numId w:val="3"/>
        </w:numPr>
      </w:pPr>
      <w:r>
        <w:t>A joy here and now</w:t>
      </w:r>
    </w:p>
    <w:p w14:paraId="3014552D" w14:textId="231AA76C" w:rsidR="00427120" w:rsidRDefault="00427120" w:rsidP="00427120">
      <w:pPr>
        <w:pStyle w:val="ListParagraph"/>
        <w:numPr>
          <w:ilvl w:val="2"/>
          <w:numId w:val="3"/>
        </w:numPr>
      </w:pPr>
      <w:r>
        <w:t>You are receiving</w:t>
      </w:r>
    </w:p>
    <w:p w14:paraId="50959055" w14:textId="77777777" w:rsidR="00BD2B1F" w:rsidRDefault="00BD2B1F" w:rsidP="00BD2B1F"/>
    <w:p w14:paraId="6FD086F3" w14:textId="205725CB" w:rsidR="00427120" w:rsidRDefault="00C8707B" w:rsidP="00427120">
      <w:pPr>
        <w:pStyle w:val="ListParagraph"/>
        <w:numPr>
          <w:ilvl w:val="0"/>
          <w:numId w:val="3"/>
        </w:numPr>
      </w:pPr>
      <w:r>
        <w:t>And all of this is so b</w:t>
      </w:r>
      <w:r w:rsidR="00427120">
        <w:t>ecause of the gospel preached to you (vv. 10 -12)</w:t>
      </w:r>
    </w:p>
    <w:p w14:paraId="3CD08FFC" w14:textId="6905B45B" w:rsidR="00427120" w:rsidRDefault="00427120" w:rsidP="00427120">
      <w:pPr>
        <w:pStyle w:val="ListParagraph"/>
        <w:numPr>
          <w:ilvl w:val="1"/>
          <w:numId w:val="3"/>
        </w:numPr>
      </w:pPr>
      <w:r>
        <w:t>Rooted in the prophets</w:t>
      </w:r>
    </w:p>
    <w:p w14:paraId="1AE4FF9F" w14:textId="20E7D596" w:rsidR="00427120" w:rsidRDefault="00427120" w:rsidP="00427120">
      <w:pPr>
        <w:pStyle w:val="ListParagraph"/>
        <w:numPr>
          <w:ilvl w:val="1"/>
          <w:numId w:val="3"/>
        </w:numPr>
      </w:pPr>
      <w:r>
        <w:t>About grace</w:t>
      </w:r>
    </w:p>
    <w:p w14:paraId="78F9A1FF" w14:textId="5310B053" w:rsidR="00427120" w:rsidRDefault="00427120" w:rsidP="00427120">
      <w:pPr>
        <w:pStyle w:val="ListParagraph"/>
        <w:numPr>
          <w:ilvl w:val="1"/>
          <w:numId w:val="3"/>
        </w:numPr>
      </w:pPr>
      <w:r>
        <w:t>In Christ’s pattern</w:t>
      </w:r>
    </w:p>
    <w:p w14:paraId="42494B73" w14:textId="52455080" w:rsidR="00427120" w:rsidRDefault="00427120" w:rsidP="00427120">
      <w:pPr>
        <w:pStyle w:val="ListParagraph"/>
        <w:numPr>
          <w:ilvl w:val="2"/>
          <w:numId w:val="3"/>
        </w:numPr>
      </w:pPr>
      <w:r>
        <w:lastRenderedPageBreak/>
        <w:t>First sufferings</w:t>
      </w:r>
    </w:p>
    <w:p w14:paraId="482E1438" w14:textId="1B540459" w:rsidR="00427120" w:rsidRDefault="00427120" w:rsidP="00427120">
      <w:pPr>
        <w:pStyle w:val="ListParagraph"/>
        <w:numPr>
          <w:ilvl w:val="2"/>
          <w:numId w:val="3"/>
        </w:numPr>
      </w:pPr>
      <w:r>
        <w:t>Then glory</w:t>
      </w:r>
    </w:p>
    <w:p w14:paraId="01379231" w14:textId="5CC7436B" w:rsidR="00427120" w:rsidRDefault="00427120" w:rsidP="00427120">
      <w:pPr>
        <w:pStyle w:val="ListParagraph"/>
        <w:numPr>
          <w:ilvl w:val="1"/>
          <w:numId w:val="3"/>
        </w:numPr>
      </w:pPr>
      <w:r>
        <w:t>Preached by those sent to you by the Holy Spirit</w:t>
      </w:r>
    </w:p>
    <w:p w14:paraId="637244A6" w14:textId="52B53F98" w:rsidR="00E94D2B" w:rsidRDefault="00E94D2B" w:rsidP="00E94D2B"/>
    <w:p w14:paraId="0E5592AC" w14:textId="03E88BE8" w:rsidR="00FD3785" w:rsidRDefault="00FD3785" w:rsidP="00E94D2B"/>
    <w:p w14:paraId="0B4BF856" w14:textId="77777777" w:rsidR="00FD3785" w:rsidRDefault="00FD3785" w:rsidP="00E94D2B"/>
    <w:p w14:paraId="3A2B34E6" w14:textId="269931CD" w:rsidR="00FD3785" w:rsidRDefault="00E94D2B" w:rsidP="00FD3785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center"/>
      </w:pPr>
      <w:r>
        <w:t>So, this is the true grace of God.  Stand fast in it.</w:t>
      </w:r>
    </w:p>
    <w:p w14:paraId="41C286FA" w14:textId="74D02DE6" w:rsidR="00E94D2B" w:rsidRDefault="00E94D2B" w:rsidP="00707D7A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</w:pPr>
      <w:r>
        <w:t>But what does to stand fast in the true grace of God look like specifically?</w:t>
      </w:r>
    </w:p>
    <w:p w14:paraId="0EBADD1E" w14:textId="77777777" w:rsidR="00FD3785" w:rsidRDefault="00FD3785">
      <w:r>
        <w:br w:type="page"/>
      </w:r>
    </w:p>
    <w:p w14:paraId="67701A7E" w14:textId="7D0681E9" w:rsidR="00FD3785" w:rsidRDefault="00FD3785"/>
    <w:p w14:paraId="7DB2B377" w14:textId="6198EDAA" w:rsidR="00E111C0" w:rsidRPr="005F0599" w:rsidRDefault="00E111C0">
      <w:pPr>
        <w:rPr>
          <w:rFonts w:ascii="Aharoni" w:hAnsi="Aharoni" w:cs="Aharoni"/>
          <w:sz w:val="32"/>
          <w:szCs w:val="32"/>
        </w:rPr>
      </w:pPr>
      <w:r w:rsidRPr="00DB6CCC">
        <w:rPr>
          <w:rFonts w:ascii="Aharoni" w:hAnsi="Aharoni" w:cs="Aharoni" w:hint="cs"/>
          <w:sz w:val="32"/>
          <w:szCs w:val="32"/>
        </w:rPr>
        <w:t xml:space="preserve">Session </w:t>
      </w:r>
      <w:r>
        <w:rPr>
          <w:rFonts w:ascii="Aharoni" w:hAnsi="Aharoni" w:cs="Aharoni"/>
          <w:sz w:val="32"/>
          <w:szCs w:val="32"/>
        </w:rPr>
        <w:t>2</w:t>
      </w:r>
    </w:p>
    <w:p w14:paraId="70117321" w14:textId="50C15321" w:rsidR="00E94D2B" w:rsidRDefault="00E111C0" w:rsidP="00E111C0">
      <w:pPr>
        <w:rPr>
          <w:sz w:val="32"/>
          <w:szCs w:val="32"/>
        </w:rPr>
      </w:pPr>
      <w:r w:rsidRPr="005F0599">
        <w:rPr>
          <w:sz w:val="32"/>
          <w:szCs w:val="32"/>
        </w:rPr>
        <w:t>1 Peter 4: 12- 19 – An example</w:t>
      </w:r>
    </w:p>
    <w:p w14:paraId="239EEB43" w14:textId="7040EFB9" w:rsidR="005F0599" w:rsidRDefault="005F0599" w:rsidP="00E111C0">
      <w:pPr>
        <w:rPr>
          <w:sz w:val="24"/>
          <w:szCs w:val="24"/>
        </w:rPr>
      </w:pPr>
      <w:r>
        <w:rPr>
          <w:b/>
          <w:sz w:val="24"/>
          <w:szCs w:val="24"/>
        </w:rPr>
        <w:t>‘</w:t>
      </w:r>
      <w:r w:rsidR="00FC4B1C">
        <w:rPr>
          <w:b/>
          <w:sz w:val="24"/>
          <w:szCs w:val="24"/>
        </w:rPr>
        <w:t xml:space="preserve">Suffering </w:t>
      </w:r>
      <w:r w:rsidR="00B56B58">
        <w:rPr>
          <w:b/>
          <w:sz w:val="24"/>
          <w:szCs w:val="24"/>
        </w:rPr>
        <w:t>Now: Why and How?</w:t>
      </w:r>
      <w:r w:rsidR="00FC4B1C">
        <w:rPr>
          <w:b/>
          <w:sz w:val="24"/>
          <w:szCs w:val="24"/>
        </w:rPr>
        <w:t>’</w:t>
      </w:r>
    </w:p>
    <w:p w14:paraId="20032CFE" w14:textId="0409BDDC" w:rsidR="001426A5" w:rsidRDefault="00FC4B1C" w:rsidP="00B56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1426A5">
        <w:rPr>
          <w:sz w:val="24"/>
          <w:szCs w:val="24"/>
        </w:rPr>
        <w:t xml:space="preserve">suffering Church can </w:t>
      </w:r>
      <w:r w:rsidR="00F81181">
        <w:rPr>
          <w:sz w:val="24"/>
          <w:szCs w:val="24"/>
        </w:rPr>
        <w:t>easily</w:t>
      </w:r>
      <w:r w:rsidR="001426A5">
        <w:rPr>
          <w:sz w:val="24"/>
          <w:szCs w:val="24"/>
        </w:rPr>
        <w:t xml:space="preserve"> become disoriented. </w:t>
      </w:r>
      <w:r>
        <w:rPr>
          <w:sz w:val="24"/>
          <w:szCs w:val="24"/>
        </w:rPr>
        <w:t>The</w:t>
      </w:r>
      <w:r w:rsidR="001426A5">
        <w:rPr>
          <w:sz w:val="24"/>
          <w:szCs w:val="24"/>
        </w:rPr>
        <w:t xml:space="preserve"> suffering Church needs to</w:t>
      </w:r>
      <w:r w:rsidR="00F81181">
        <w:rPr>
          <w:sz w:val="24"/>
          <w:szCs w:val="24"/>
        </w:rPr>
        <w:t xml:space="preserve"> know</w:t>
      </w:r>
      <w:r w:rsidR="001426A5">
        <w:rPr>
          <w:sz w:val="24"/>
          <w:szCs w:val="24"/>
        </w:rPr>
        <w:t xml:space="preserve"> itself</w:t>
      </w:r>
      <w:r w:rsidR="00F81181">
        <w:rPr>
          <w:sz w:val="24"/>
          <w:szCs w:val="24"/>
        </w:rPr>
        <w:t xml:space="preserve"> always</w:t>
      </w:r>
      <w:r w:rsidR="001426A5">
        <w:rPr>
          <w:sz w:val="24"/>
          <w:szCs w:val="24"/>
        </w:rPr>
        <w:t xml:space="preserve"> united to Christ, </w:t>
      </w:r>
      <w:r w:rsidR="00F81181">
        <w:rPr>
          <w:sz w:val="24"/>
          <w:szCs w:val="24"/>
        </w:rPr>
        <w:t>including</w:t>
      </w:r>
      <w:r w:rsidR="001426A5">
        <w:rPr>
          <w:sz w:val="24"/>
          <w:szCs w:val="24"/>
        </w:rPr>
        <w:t xml:space="preserve"> difficult times.  </w:t>
      </w:r>
      <w:r>
        <w:rPr>
          <w:sz w:val="24"/>
          <w:szCs w:val="24"/>
        </w:rPr>
        <w:t>The</w:t>
      </w:r>
      <w:r w:rsidR="001426A5">
        <w:rPr>
          <w:sz w:val="24"/>
          <w:szCs w:val="24"/>
        </w:rPr>
        <w:t xml:space="preserve"> suffering Church needs to be assured God has not forgotten and will see his people through to the end.</w:t>
      </w:r>
    </w:p>
    <w:p w14:paraId="2B2F7B07" w14:textId="77777777" w:rsidR="00FC4B1C" w:rsidRDefault="00FC4B1C" w:rsidP="00E111C0">
      <w:pPr>
        <w:rPr>
          <w:sz w:val="24"/>
          <w:szCs w:val="24"/>
        </w:rPr>
      </w:pPr>
    </w:p>
    <w:p w14:paraId="417FD71E" w14:textId="45452169" w:rsidR="001426A5" w:rsidRPr="00B56B58" w:rsidRDefault="001426A5" w:rsidP="00FC4B1C">
      <w:pPr>
        <w:pStyle w:val="ListParagraph"/>
        <w:numPr>
          <w:ilvl w:val="0"/>
          <w:numId w:val="6"/>
        </w:numPr>
        <w:rPr>
          <w:sz w:val="24"/>
          <w:szCs w:val="24"/>
          <w:u w:val="single"/>
        </w:rPr>
      </w:pPr>
      <w:r w:rsidRPr="00B56B58">
        <w:rPr>
          <w:sz w:val="24"/>
          <w:szCs w:val="24"/>
          <w:u w:val="single"/>
        </w:rPr>
        <w:t xml:space="preserve"> Don’t be surprised in times</w:t>
      </w:r>
      <w:r w:rsidR="00FC4B1C" w:rsidRPr="00B56B58">
        <w:rPr>
          <w:sz w:val="24"/>
          <w:szCs w:val="24"/>
          <w:u w:val="single"/>
        </w:rPr>
        <w:t xml:space="preserve"> of suffering, do </w:t>
      </w:r>
      <w:r w:rsidRPr="00B56B58">
        <w:rPr>
          <w:sz w:val="24"/>
          <w:szCs w:val="24"/>
          <w:u w:val="single"/>
        </w:rPr>
        <w:t xml:space="preserve">remember </w:t>
      </w:r>
      <w:r w:rsidR="00F81181" w:rsidRPr="00B56B58">
        <w:rPr>
          <w:sz w:val="24"/>
          <w:szCs w:val="24"/>
          <w:u w:val="single"/>
        </w:rPr>
        <w:t>believers</w:t>
      </w:r>
      <w:r w:rsidRPr="00B56B58">
        <w:rPr>
          <w:sz w:val="24"/>
          <w:szCs w:val="24"/>
          <w:u w:val="single"/>
        </w:rPr>
        <w:t xml:space="preserve"> are united with Christ</w:t>
      </w:r>
      <w:r w:rsidR="00FC4B1C" w:rsidRPr="00B56B58">
        <w:rPr>
          <w:sz w:val="24"/>
          <w:szCs w:val="24"/>
          <w:u w:val="single"/>
        </w:rPr>
        <w:t xml:space="preserve"> (vv.12 -14)</w:t>
      </w:r>
    </w:p>
    <w:p w14:paraId="081FA532" w14:textId="6F19FBB6" w:rsidR="00701A87" w:rsidRDefault="00701A87" w:rsidP="00701A87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The fiery ordeal as a test</w:t>
      </w:r>
    </w:p>
    <w:p w14:paraId="52DA6CED" w14:textId="70AEEC9F" w:rsidR="00701A87" w:rsidRDefault="00701A87" w:rsidP="00701A87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But this is not ‘strange’</w:t>
      </w:r>
    </w:p>
    <w:p w14:paraId="01B87BD0" w14:textId="5E4C4B52" w:rsidR="00701A87" w:rsidRDefault="00701A87" w:rsidP="00701A87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Rejoice instead</w:t>
      </w:r>
    </w:p>
    <w:p w14:paraId="2FF26720" w14:textId="077E7DAF" w:rsidR="00701A87" w:rsidRDefault="00701A87" w:rsidP="00701A87">
      <w:pPr>
        <w:pStyle w:val="ListParagraph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Because you may well be sharing in Christ’s sufferings</w:t>
      </w:r>
    </w:p>
    <w:p w14:paraId="1AA8626A" w14:textId="43944059" w:rsidR="00701A87" w:rsidRDefault="00701A87" w:rsidP="00701A87">
      <w:pPr>
        <w:pStyle w:val="ListParagraph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There is glory which will be revealed</w:t>
      </w:r>
    </w:p>
    <w:p w14:paraId="2826BFC5" w14:textId="363F6712" w:rsidR="00701A87" w:rsidRDefault="00701A87" w:rsidP="00701A87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The key is ‘because of the name of Christ’ – union with Christ</w:t>
      </w:r>
    </w:p>
    <w:p w14:paraId="0CCC1C43" w14:textId="1F351D3F" w:rsidR="00701A87" w:rsidRDefault="00701A87" w:rsidP="00701A87">
      <w:pPr>
        <w:pStyle w:val="ListParagraph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In union with Christ, there this blessing</w:t>
      </w:r>
    </w:p>
    <w:p w14:paraId="01D38A65" w14:textId="24BE204C" w:rsidR="00701A87" w:rsidRDefault="00701A87" w:rsidP="00701A87">
      <w:pPr>
        <w:pStyle w:val="ListParagraph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In union with Christ, there is the Holy Spirit’s ministry</w:t>
      </w:r>
    </w:p>
    <w:p w14:paraId="023E08FC" w14:textId="77777777" w:rsidR="00FC4B1C" w:rsidRPr="00FC4B1C" w:rsidRDefault="00FC4B1C" w:rsidP="00FC4B1C">
      <w:pPr>
        <w:rPr>
          <w:sz w:val="24"/>
          <w:szCs w:val="24"/>
        </w:rPr>
      </w:pPr>
    </w:p>
    <w:p w14:paraId="368BC6CB" w14:textId="2CE9CAA5" w:rsidR="001426A5" w:rsidRPr="00B56B58" w:rsidRDefault="001426A5" w:rsidP="00FC4B1C">
      <w:pPr>
        <w:pStyle w:val="ListParagraph"/>
        <w:numPr>
          <w:ilvl w:val="0"/>
          <w:numId w:val="6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 w:rsidRPr="00B56B58">
        <w:rPr>
          <w:sz w:val="24"/>
          <w:szCs w:val="24"/>
          <w:u w:val="single"/>
        </w:rPr>
        <w:t>Don’t live wrong lives</w:t>
      </w:r>
      <w:r w:rsidR="00FC4B1C" w:rsidRPr="00B56B58">
        <w:rPr>
          <w:sz w:val="24"/>
          <w:szCs w:val="24"/>
          <w:u w:val="single"/>
        </w:rPr>
        <w:t>, do live gospel lives (vv.15-16)</w:t>
      </w:r>
    </w:p>
    <w:p w14:paraId="200FD6EA" w14:textId="4A5ECF90" w:rsidR="00701A87" w:rsidRDefault="00701A87" w:rsidP="00701A87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Of course, there are other contexts in which suffering appears; and these are not suitable for a follower of Christ</w:t>
      </w:r>
    </w:p>
    <w:p w14:paraId="324DB097" w14:textId="1475C0C8" w:rsidR="00701A87" w:rsidRDefault="00701A87" w:rsidP="00701A87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But in the gospel or because of the gospel</w:t>
      </w:r>
    </w:p>
    <w:p w14:paraId="04717D38" w14:textId="3FEA0336" w:rsidR="00701A87" w:rsidRDefault="00701A87" w:rsidP="00701A87">
      <w:pPr>
        <w:pStyle w:val="ListParagraph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No need for shame</w:t>
      </w:r>
    </w:p>
    <w:p w14:paraId="0F8A0E01" w14:textId="4A73F8DF" w:rsidR="00701A87" w:rsidRDefault="00701A87" w:rsidP="00701A87">
      <w:pPr>
        <w:pStyle w:val="ListParagraph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Every opportunity for praise</w:t>
      </w:r>
    </w:p>
    <w:p w14:paraId="56828F90" w14:textId="65C0528E" w:rsidR="00FC4B1C" w:rsidRPr="00701A87" w:rsidRDefault="00701A87" w:rsidP="00FC4B1C">
      <w:pPr>
        <w:pStyle w:val="ListParagraph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You bear the name</w:t>
      </w:r>
    </w:p>
    <w:p w14:paraId="376BC46B" w14:textId="77777777" w:rsidR="00FC4B1C" w:rsidRPr="00FC4B1C" w:rsidRDefault="00FC4B1C" w:rsidP="00FC4B1C">
      <w:pPr>
        <w:rPr>
          <w:sz w:val="24"/>
          <w:szCs w:val="24"/>
        </w:rPr>
      </w:pPr>
    </w:p>
    <w:p w14:paraId="63A887A9" w14:textId="1E2BF82A" w:rsidR="00FC4B1C" w:rsidRPr="00B56B58" w:rsidRDefault="00FC4B1C" w:rsidP="00FC4B1C">
      <w:pPr>
        <w:pStyle w:val="ListParagraph"/>
        <w:numPr>
          <w:ilvl w:val="0"/>
          <w:numId w:val="6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 w:rsidRPr="00B56B58">
        <w:rPr>
          <w:sz w:val="24"/>
          <w:szCs w:val="24"/>
          <w:u w:val="single"/>
        </w:rPr>
        <w:t>Don’t forget the future, do continue in the gospel now (vv.17 – 19)</w:t>
      </w:r>
    </w:p>
    <w:p w14:paraId="17DC3049" w14:textId="34D24B56" w:rsidR="00701A87" w:rsidRDefault="00701A87" w:rsidP="00701A87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There is a ‘now’ and ‘not yet’ of God’s judgment: for the church and for the church’s opponents</w:t>
      </w:r>
    </w:p>
    <w:p w14:paraId="02A0EDED" w14:textId="092FC467" w:rsidR="00701A87" w:rsidRDefault="00701A87" w:rsidP="00701A87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But the key is ‘obedience to the gospel’</w:t>
      </w:r>
    </w:p>
    <w:p w14:paraId="088E619D" w14:textId="7FAD9C86" w:rsidR="00701A87" w:rsidRDefault="00701A87" w:rsidP="00701A87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Suffering is not ‘outside’ the will of God and </w:t>
      </w:r>
      <w:bookmarkStart w:id="0" w:name="_GoBack"/>
      <w:bookmarkEnd w:id="0"/>
      <w:r>
        <w:rPr>
          <w:sz w:val="24"/>
          <w:szCs w:val="24"/>
        </w:rPr>
        <w:t>the Creator’s will</w:t>
      </w:r>
    </w:p>
    <w:p w14:paraId="425ABD36" w14:textId="5FC9A867" w:rsidR="00701A87" w:rsidRDefault="00701A87" w:rsidP="00701A87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Accordingly, do ‘good’ now because the now is associated with the future glory</w:t>
      </w:r>
    </w:p>
    <w:p w14:paraId="564E60D7" w14:textId="702E20F1" w:rsidR="00B56B58" w:rsidRDefault="00B56B58" w:rsidP="00B56B58">
      <w:pPr>
        <w:rPr>
          <w:sz w:val="24"/>
          <w:szCs w:val="24"/>
        </w:rPr>
      </w:pPr>
    </w:p>
    <w:p w14:paraId="34B2BD61" w14:textId="48180795" w:rsidR="00B56B58" w:rsidRDefault="00B56B58" w:rsidP="00B56B58">
      <w:pPr>
        <w:rPr>
          <w:sz w:val="24"/>
          <w:szCs w:val="24"/>
        </w:rPr>
      </w:pPr>
    </w:p>
    <w:p w14:paraId="5CE7B4B2" w14:textId="77777777" w:rsidR="00B56B58" w:rsidRDefault="00B56B58" w:rsidP="00B56B58">
      <w:pPr>
        <w:rPr>
          <w:sz w:val="24"/>
          <w:szCs w:val="24"/>
        </w:rPr>
      </w:pPr>
    </w:p>
    <w:p w14:paraId="26AE4BD4" w14:textId="77777777" w:rsidR="00B56B58" w:rsidRDefault="00B56B58" w:rsidP="00B56B58">
      <w:pPr>
        <w:rPr>
          <w:sz w:val="24"/>
          <w:szCs w:val="24"/>
        </w:rPr>
      </w:pPr>
    </w:p>
    <w:p w14:paraId="21D13DBB" w14:textId="400BFB23" w:rsidR="00B56B58" w:rsidRDefault="00B56B58" w:rsidP="00B56B58">
      <w:pPr>
        <w:pBdr>
          <w:bottom w:val="single" w:sz="4" w:space="1" w:color="auto"/>
        </w:pBdr>
        <w:rPr>
          <w:sz w:val="24"/>
          <w:szCs w:val="24"/>
        </w:rPr>
      </w:pPr>
      <w:r w:rsidRPr="00B56B58">
        <w:rPr>
          <w:b/>
          <w:sz w:val="24"/>
          <w:szCs w:val="24"/>
        </w:rPr>
        <w:t>The Challenges and Bumps in this</w:t>
      </w:r>
      <w:r>
        <w:rPr>
          <w:sz w:val="24"/>
          <w:szCs w:val="24"/>
        </w:rPr>
        <w:t>:</w:t>
      </w:r>
    </w:p>
    <w:p w14:paraId="1A4D53F4" w14:textId="21033E04" w:rsidR="00B56B58" w:rsidRDefault="00B56B58" w:rsidP="00B56B58">
      <w:pPr>
        <w:pStyle w:val="ListParagraph"/>
        <w:numPr>
          <w:ilvl w:val="0"/>
          <w:numId w:val="7"/>
        </w:numPr>
        <w:pBdr>
          <w:bottom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How to avoid ‘trivialising’ Peter’s category of ‘suffering’</w:t>
      </w:r>
    </w:p>
    <w:p w14:paraId="146ED76D" w14:textId="3329FBE9" w:rsidR="00B56B58" w:rsidRDefault="00B56B58" w:rsidP="00B56B58">
      <w:pPr>
        <w:pStyle w:val="ListParagraph"/>
        <w:numPr>
          <w:ilvl w:val="0"/>
          <w:numId w:val="7"/>
        </w:numPr>
        <w:pBdr>
          <w:bottom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At the same time, how to ‘include’ my hearers/group</w:t>
      </w:r>
    </w:p>
    <w:p w14:paraId="6CB1E9BE" w14:textId="079FBCE4" w:rsidR="00B56B58" w:rsidRDefault="00B56B58" w:rsidP="00B56B58">
      <w:pPr>
        <w:pStyle w:val="ListParagraph"/>
        <w:numPr>
          <w:ilvl w:val="0"/>
          <w:numId w:val="7"/>
        </w:numPr>
        <w:pBdr>
          <w:bottom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The ‘problem of suffering’ as it relates to divine sovereignty is HUGE so how do I raise this – from within the text – without creating a firestorm of questions and concerns?</w:t>
      </w:r>
    </w:p>
    <w:p w14:paraId="161E2523" w14:textId="6FFAE575" w:rsidR="00B56B58" w:rsidRDefault="00B56B58" w:rsidP="00B56B58">
      <w:pPr>
        <w:pStyle w:val="ListParagraph"/>
        <w:numPr>
          <w:ilvl w:val="0"/>
          <w:numId w:val="7"/>
        </w:numPr>
        <w:pBdr>
          <w:bottom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Why is this section ‘here’?</w:t>
      </w:r>
    </w:p>
    <w:p w14:paraId="0741BA76" w14:textId="6826DCC3" w:rsidR="00B56B58" w:rsidRDefault="00B56B58" w:rsidP="00B56B58">
      <w:pPr>
        <w:pStyle w:val="ListParagraph"/>
        <w:numPr>
          <w:ilvl w:val="0"/>
          <w:numId w:val="7"/>
        </w:numPr>
        <w:pBdr>
          <w:bottom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Are there some things here Peter has said earlier? If so, am I repeating or expanding?</w:t>
      </w:r>
    </w:p>
    <w:p w14:paraId="6076ED5E" w14:textId="64D58C3B" w:rsidR="00B56B58" w:rsidRDefault="00B56B58" w:rsidP="00B56B58">
      <w:pPr>
        <w:pStyle w:val="ListParagraph"/>
        <w:numPr>
          <w:ilvl w:val="0"/>
          <w:numId w:val="7"/>
        </w:numPr>
        <w:pBdr>
          <w:bottom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Are there some things here which are new?  Why? How? So, what?</w:t>
      </w:r>
    </w:p>
    <w:p w14:paraId="3062AA08" w14:textId="6F718F11" w:rsidR="00B56B58" w:rsidRDefault="00B56B58" w:rsidP="00B56B58">
      <w:pPr>
        <w:rPr>
          <w:sz w:val="24"/>
          <w:szCs w:val="24"/>
        </w:rPr>
      </w:pPr>
    </w:p>
    <w:p w14:paraId="728A84FF" w14:textId="7720333E" w:rsidR="00B56B58" w:rsidRDefault="00B56B58" w:rsidP="00B56B58">
      <w:pPr>
        <w:rPr>
          <w:sz w:val="24"/>
          <w:szCs w:val="24"/>
        </w:rPr>
      </w:pPr>
    </w:p>
    <w:p w14:paraId="3CBA7FAF" w14:textId="77777777" w:rsidR="00B56B58" w:rsidRPr="00B56B58" w:rsidRDefault="00B56B58" w:rsidP="00B56B58">
      <w:pPr>
        <w:rPr>
          <w:sz w:val="24"/>
          <w:szCs w:val="24"/>
        </w:rPr>
      </w:pPr>
    </w:p>
    <w:sectPr w:rsidR="00B56B58" w:rsidRPr="00B56B5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E2143D" w14:textId="77777777" w:rsidR="00701A87" w:rsidRDefault="00701A87" w:rsidP="00BB1FDF">
      <w:pPr>
        <w:spacing w:after="0" w:line="240" w:lineRule="auto"/>
      </w:pPr>
      <w:r>
        <w:separator/>
      </w:r>
    </w:p>
  </w:endnote>
  <w:endnote w:type="continuationSeparator" w:id="0">
    <w:p w14:paraId="3BC65441" w14:textId="77777777" w:rsidR="00701A87" w:rsidRDefault="00701A87" w:rsidP="00BB1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966422" w14:textId="77777777" w:rsidR="00701A87" w:rsidRDefault="00701A87" w:rsidP="00BB1FDF">
      <w:pPr>
        <w:spacing w:after="0" w:line="240" w:lineRule="auto"/>
      </w:pPr>
      <w:r>
        <w:separator/>
      </w:r>
    </w:p>
  </w:footnote>
  <w:footnote w:type="continuationSeparator" w:id="0">
    <w:p w14:paraId="3F4D8BDE" w14:textId="77777777" w:rsidR="00701A87" w:rsidRDefault="00701A87" w:rsidP="00BB1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32621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5FF4AD8" w14:textId="45DABB05" w:rsidR="00701A87" w:rsidRDefault="00701A8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51A50A6" w14:textId="3DAC20DA" w:rsidR="00701A87" w:rsidRPr="00BB1FDF" w:rsidRDefault="00701A87">
    <w:pPr>
      <w:pStyle w:val="Header"/>
      <w:rPr>
        <w:rFonts w:ascii="Aharoni" w:hAnsi="Aharoni" w:cs="Aharoni"/>
      </w:rPr>
    </w:pPr>
    <w:r w:rsidRPr="00BB1FDF">
      <w:rPr>
        <w:rFonts w:ascii="Aharoni" w:hAnsi="Aharoni" w:cs="Aharoni" w:hint="cs"/>
        <w:i/>
      </w:rPr>
      <w:t>Ready to Go</w:t>
    </w:r>
    <w:r w:rsidRPr="00BB1FDF">
      <w:rPr>
        <w:rFonts w:ascii="Aharoni" w:hAnsi="Aharoni" w:cs="Aharoni" w:hint="cs"/>
      </w:rPr>
      <w:t>: Teaching and Preaching 1 Peter</w:t>
    </w:r>
  </w:p>
  <w:p w14:paraId="0F751F45" w14:textId="789CA612" w:rsidR="00701A87" w:rsidRPr="00BB1FDF" w:rsidRDefault="00701A87">
    <w:pPr>
      <w:pStyle w:val="Header"/>
      <w:rPr>
        <w:sz w:val="16"/>
        <w:szCs w:val="16"/>
      </w:rPr>
    </w:pPr>
    <w:r w:rsidRPr="00BB1FDF">
      <w:rPr>
        <w:sz w:val="16"/>
        <w:szCs w:val="16"/>
      </w:rPr>
      <w:t>2 March 2019 – Gavin McGrath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847CF"/>
    <w:multiLevelType w:val="hybridMultilevel"/>
    <w:tmpl w:val="3D14B42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F7051"/>
    <w:multiLevelType w:val="hybridMultilevel"/>
    <w:tmpl w:val="4AC00C1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02BDE"/>
    <w:multiLevelType w:val="hybridMultilevel"/>
    <w:tmpl w:val="1A5CB7A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B348C"/>
    <w:multiLevelType w:val="hybridMultilevel"/>
    <w:tmpl w:val="1A36CB3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823BC4"/>
    <w:multiLevelType w:val="hybridMultilevel"/>
    <w:tmpl w:val="33DCC8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7D7167"/>
    <w:multiLevelType w:val="hybridMultilevel"/>
    <w:tmpl w:val="198EC2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530876"/>
    <w:multiLevelType w:val="hybridMultilevel"/>
    <w:tmpl w:val="BAEEB1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398"/>
    <w:rsid w:val="00041584"/>
    <w:rsid w:val="001426A5"/>
    <w:rsid w:val="00427120"/>
    <w:rsid w:val="00450BA2"/>
    <w:rsid w:val="00494D7D"/>
    <w:rsid w:val="005954E0"/>
    <w:rsid w:val="005F0599"/>
    <w:rsid w:val="006621EA"/>
    <w:rsid w:val="00701A87"/>
    <w:rsid w:val="00707D7A"/>
    <w:rsid w:val="007449CA"/>
    <w:rsid w:val="00A83398"/>
    <w:rsid w:val="00B56B58"/>
    <w:rsid w:val="00BB1FDF"/>
    <w:rsid w:val="00BD2B1F"/>
    <w:rsid w:val="00C8707B"/>
    <w:rsid w:val="00D319DC"/>
    <w:rsid w:val="00D8705F"/>
    <w:rsid w:val="00DB6CCC"/>
    <w:rsid w:val="00DC3BFC"/>
    <w:rsid w:val="00E111C0"/>
    <w:rsid w:val="00E94D2B"/>
    <w:rsid w:val="00F81181"/>
    <w:rsid w:val="00FC4B1C"/>
    <w:rsid w:val="00FD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900FC"/>
  <w15:chartTrackingRefBased/>
  <w15:docId w15:val="{2B702405-C3E3-4A00-AF76-30642E080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1F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FDF"/>
  </w:style>
  <w:style w:type="paragraph" w:styleId="Footer">
    <w:name w:val="footer"/>
    <w:basedOn w:val="Normal"/>
    <w:link w:val="FooterChar"/>
    <w:uiPriority w:val="99"/>
    <w:unhideWhenUsed/>
    <w:rsid w:val="00BB1F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FDF"/>
  </w:style>
  <w:style w:type="paragraph" w:styleId="ListParagraph">
    <w:name w:val="List Paragraph"/>
    <w:basedOn w:val="Normal"/>
    <w:uiPriority w:val="34"/>
    <w:qFormat/>
    <w:rsid w:val="00DB6C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D12FCFC</Template>
  <TotalTime>170</TotalTime>
  <Pages>5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McGrath</dc:creator>
  <cp:keywords/>
  <dc:description/>
  <cp:lastModifiedBy>Gavin McGrath</cp:lastModifiedBy>
  <cp:revision>12</cp:revision>
  <dcterms:created xsi:type="dcterms:W3CDTF">2019-02-26T15:41:00Z</dcterms:created>
  <dcterms:modified xsi:type="dcterms:W3CDTF">2019-02-28T10:21:00Z</dcterms:modified>
</cp:coreProperties>
</file>